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769" w:rsidRPr="00584858" w:rsidRDefault="00392769" w:rsidP="00BA5D6D">
      <w:pPr>
        <w:pStyle w:val="NormalWeb"/>
        <w:spacing w:after="0" w:afterAutospacing="0"/>
        <w:rPr>
          <w:b/>
          <w:i/>
        </w:rPr>
      </w:pPr>
      <w:r w:rsidRPr="00584858">
        <w:rPr>
          <w:rStyle w:val="Emphasis"/>
          <w:b/>
          <w:i w:val="0"/>
        </w:rPr>
        <w:t>0</w:t>
      </w:r>
      <w:r w:rsidR="00584858" w:rsidRPr="00584858">
        <w:rPr>
          <w:rStyle w:val="Emphasis"/>
          <w:b/>
          <w:i w:val="0"/>
        </w:rPr>
        <w:t>7</w:t>
      </w:r>
      <w:r w:rsidRPr="00584858">
        <w:rPr>
          <w:rStyle w:val="Emphasis"/>
          <w:b/>
          <w:i w:val="0"/>
        </w:rPr>
        <w:t>/</w:t>
      </w:r>
      <w:r w:rsidR="00584858" w:rsidRPr="00584858">
        <w:rPr>
          <w:rStyle w:val="Emphasis"/>
          <w:b/>
          <w:i w:val="0"/>
        </w:rPr>
        <w:t>09</w:t>
      </w:r>
      <w:r w:rsidRPr="00584858">
        <w:rPr>
          <w:rStyle w:val="Emphasis"/>
          <w:b/>
          <w:i w:val="0"/>
        </w:rPr>
        <w:t>/2021</w:t>
      </w:r>
    </w:p>
    <w:p w:rsidR="00BA5D6D" w:rsidRDefault="00BA5D6D" w:rsidP="00BA5D6D">
      <w:pPr>
        <w:pStyle w:val="NormalWeb"/>
        <w:spacing w:before="0" w:beforeAutospacing="0" w:after="0" w:afterAutospacing="0"/>
      </w:pPr>
    </w:p>
    <w:p w:rsidR="00BA5D6D" w:rsidRPr="00BA5D6D" w:rsidRDefault="00BA5D6D" w:rsidP="00BA5D6D">
      <w:pPr>
        <w:pStyle w:val="NormalWeb"/>
        <w:spacing w:before="0" w:beforeAutospacing="0" w:after="0" w:afterAutospacing="0"/>
        <w:rPr>
          <w:b/>
        </w:rPr>
      </w:pPr>
      <w:r w:rsidRPr="00BA5D6D">
        <w:rPr>
          <w:b/>
        </w:rPr>
        <w:t>Westmont College – Department of Education – American Rescue Plan (ARP)</w:t>
      </w:r>
    </w:p>
    <w:p w:rsidR="00BA5D6D" w:rsidRPr="00BA5D6D" w:rsidRDefault="00BA5D6D" w:rsidP="00BA5D6D">
      <w:pPr>
        <w:pStyle w:val="NormalWeb"/>
        <w:spacing w:before="0" w:beforeAutospacing="0" w:after="0" w:afterAutospacing="0"/>
        <w:rPr>
          <w:b/>
        </w:rPr>
      </w:pPr>
      <w:r w:rsidRPr="00BA5D6D">
        <w:rPr>
          <w:b/>
        </w:rPr>
        <w:t>Higher Education Emergency Relief Fund (HEERF)</w:t>
      </w:r>
    </w:p>
    <w:p w:rsidR="00BA5D6D" w:rsidRDefault="00BA5D6D" w:rsidP="00BA5D6D">
      <w:pPr>
        <w:pStyle w:val="NormalWeb"/>
        <w:spacing w:before="0" w:beforeAutospacing="0" w:after="0" w:afterAutospacing="0"/>
      </w:pPr>
      <w:r>
        <w:rPr>
          <w:b/>
        </w:rPr>
        <w:t xml:space="preserve">Section 314(a)(1) </w:t>
      </w:r>
      <w:r w:rsidRPr="00BA5D6D">
        <w:rPr>
          <w:b/>
        </w:rPr>
        <w:t>Student Portion Reporting Disclosure</w:t>
      </w:r>
    </w:p>
    <w:p w:rsidR="00BA5D6D" w:rsidRDefault="00BA5D6D" w:rsidP="00BA5D6D">
      <w:pPr>
        <w:pStyle w:val="NormalWeb"/>
        <w:spacing w:before="0" w:beforeAutospacing="0" w:after="0" w:afterAutospacing="0"/>
      </w:pPr>
    </w:p>
    <w:p w:rsidR="00392769" w:rsidRDefault="00A97A01" w:rsidP="00392769">
      <w:pPr>
        <w:pStyle w:val="NormalWeb"/>
      </w:pPr>
      <w:r>
        <w:t>Westmont College</w:t>
      </w:r>
      <w:r w:rsidR="00392769">
        <w:t xml:space="preserve"> </w:t>
      </w:r>
      <w:r>
        <w:t xml:space="preserve">(Westmont) </w:t>
      </w:r>
      <w:r w:rsidR="00392769">
        <w:t xml:space="preserve">received additional Higher Education Emergency Relief Funding </w:t>
      </w:r>
      <w:r w:rsidR="006F6E9C">
        <w:t xml:space="preserve">(HEERF) </w:t>
      </w:r>
      <w:r w:rsidR="00392769">
        <w:t xml:space="preserve">under the </w:t>
      </w:r>
      <w:r w:rsidR="00A20675">
        <w:t xml:space="preserve">American Rescue Plan </w:t>
      </w:r>
      <w:r w:rsidR="006F6E9C">
        <w:t xml:space="preserve">(ARP) </w:t>
      </w:r>
      <w:r w:rsidR="00A20675">
        <w:t>Act of 2021</w:t>
      </w:r>
      <w:r w:rsidR="00392769">
        <w:t xml:space="preserve">. Funding was received on </w:t>
      </w:r>
      <w:r w:rsidR="00A20675">
        <w:t>May 20</w:t>
      </w:r>
      <w:r w:rsidR="00392769">
        <w:t>, 2021.</w:t>
      </w:r>
      <w:r w:rsidR="00A20675">
        <w:t xml:space="preserve">  </w:t>
      </w:r>
      <w:r w:rsidR="006F6E9C">
        <w:t xml:space="preserve">Institutions, including Westmont, that received HEERF grant funds under the CARES Act of 2020 were not required to submit an application to receive additional </w:t>
      </w:r>
      <w:r w:rsidR="003C54BE">
        <w:t xml:space="preserve">HEERF </w:t>
      </w:r>
      <w:r w:rsidR="006F6E9C">
        <w:t>funding from subsequent Acts</w:t>
      </w:r>
      <w:r w:rsidR="003C54BE">
        <w:t>, including the ARP Act</w:t>
      </w:r>
      <w:r w:rsidR="006F6E9C">
        <w:t>.</w:t>
      </w:r>
    </w:p>
    <w:p w:rsidR="00392769" w:rsidRDefault="00A97A01" w:rsidP="00392769">
      <w:pPr>
        <w:pStyle w:val="NormalWeb"/>
      </w:pPr>
      <w:r>
        <w:t>Westmont</w:t>
      </w:r>
      <w:r w:rsidR="00392769">
        <w:t xml:space="preserve"> </w:t>
      </w:r>
      <w:r w:rsidR="006F6E9C">
        <w:t>received $1,165,077 in aid from the Department of Education under the ARP Act.  In keeping with the terms of acceptance of these funds, Westmont will use no less than this amount to provide Emergency Financial Aid Grants directly to students.  As of June 30, 2021, none of the funds ha</w:t>
      </w:r>
      <w:r w:rsidR="00EE72FC">
        <w:t>d</w:t>
      </w:r>
      <w:r w:rsidR="006F6E9C">
        <w:t xml:space="preserve"> yet been distributed to students.  The method to determine which students receive Emergency Financial Aid Grants </w:t>
      </w:r>
      <w:r w:rsidR="00A10F60">
        <w:t>and how much they will receive under the ARP program has not yet been determined.  However, Westmont is in the process of determining an awarding methodology which prioritizes students with the highest need and is consisten</w:t>
      </w:r>
      <w:r w:rsidR="003C54BE">
        <w:t xml:space="preserve">t with federal guidelines.  Westmont estimates </w:t>
      </w:r>
      <w:bookmarkStart w:id="0" w:name="_GoBack"/>
      <w:bookmarkEnd w:id="0"/>
      <w:r w:rsidR="003C54BE">
        <w:t xml:space="preserve">the number of student recipients will be between 900 – 1,000.  </w:t>
      </w:r>
    </w:p>
    <w:p w:rsidR="006F6E9C" w:rsidRDefault="006F6E9C" w:rsidP="00392769">
      <w:pPr>
        <w:pStyle w:val="NormalWeb"/>
      </w:pPr>
    </w:p>
    <w:p w:rsidR="006F6E9C" w:rsidRDefault="006F6E9C" w:rsidP="00392769">
      <w:pPr>
        <w:pStyle w:val="NormalWeb"/>
      </w:pPr>
    </w:p>
    <w:p w:rsidR="00392769" w:rsidRDefault="00584858" w:rsidP="00392769">
      <w:pPr>
        <w:pStyle w:val="NormalWeb"/>
      </w:pPr>
      <w:r>
        <w:t xml:space="preserve"> </w:t>
      </w:r>
    </w:p>
    <w:p w:rsidR="00434112" w:rsidRDefault="00434112" w:rsidP="00392769">
      <w:pPr>
        <w:spacing w:after="0" w:line="240" w:lineRule="auto"/>
      </w:pPr>
    </w:p>
    <w:sectPr w:rsidR="00434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769"/>
    <w:rsid w:val="00213CD0"/>
    <w:rsid w:val="00392769"/>
    <w:rsid w:val="003B2DD4"/>
    <w:rsid w:val="003C54BE"/>
    <w:rsid w:val="003C7E39"/>
    <w:rsid w:val="00434112"/>
    <w:rsid w:val="00584858"/>
    <w:rsid w:val="00653CB0"/>
    <w:rsid w:val="006F6E9C"/>
    <w:rsid w:val="007C4314"/>
    <w:rsid w:val="00890E7A"/>
    <w:rsid w:val="008B3CE5"/>
    <w:rsid w:val="009A557F"/>
    <w:rsid w:val="00A10F60"/>
    <w:rsid w:val="00A20675"/>
    <w:rsid w:val="00A97A01"/>
    <w:rsid w:val="00BA5D6D"/>
    <w:rsid w:val="00E95BE0"/>
    <w:rsid w:val="00EE72FC"/>
    <w:rsid w:val="00F3086F"/>
    <w:rsid w:val="00FE20F7"/>
    <w:rsid w:val="00FF1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DCAE"/>
  <w15:chartTrackingRefBased/>
  <w15:docId w15:val="{EDA4F1A4-79B6-4C0C-8060-1A2F4390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276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927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74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dojones</dc:creator>
  <cp:keywords/>
  <dc:description/>
  <cp:lastModifiedBy>dojones</cp:lastModifiedBy>
  <cp:revision>5</cp:revision>
  <dcterms:created xsi:type="dcterms:W3CDTF">2021-07-08T19:13:00Z</dcterms:created>
  <dcterms:modified xsi:type="dcterms:W3CDTF">2021-07-09T02:19:00Z</dcterms:modified>
</cp:coreProperties>
</file>