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696F" w14:textId="34E392C2" w:rsidR="005E66E4" w:rsidRPr="004470F0" w:rsidRDefault="00514D79" w:rsidP="00A13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7C1DE3">
        <w:rPr>
          <w:b/>
          <w:sz w:val="28"/>
          <w:szCs w:val="28"/>
        </w:rPr>
        <w:t xml:space="preserve"> 2018</w:t>
      </w:r>
      <w:r w:rsidR="00633D25">
        <w:rPr>
          <w:b/>
          <w:sz w:val="28"/>
          <w:szCs w:val="28"/>
        </w:rPr>
        <w:t xml:space="preserve"> </w:t>
      </w:r>
      <w:r w:rsidR="002B2993" w:rsidRPr="004470F0">
        <w:rPr>
          <w:b/>
          <w:sz w:val="28"/>
          <w:szCs w:val="28"/>
        </w:rPr>
        <w:t>Student Wage Scale</w:t>
      </w:r>
    </w:p>
    <w:p w14:paraId="1B754F45" w14:textId="11DDC64E" w:rsidR="00F92BE5" w:rsidRPr="00ED5220" w:rsidRDefault="005E66E4" w:rsidP="007C1DE3">
      <w:pPr>
        <w:rPr>
          <w:sz w:val="20"/>
          <w:szCs w:val="20"/>
        </w:rPr>
      </w:pPr>
      <w:r w:rsidRPr="00ED5220">
        <w:t xml:space="preserve">The Student Wage Scale is provided to help you determine student wages.  </w:t>
      </w:r>
      <w:r w:rsidRPr="00121EF0">
        <w:rPr>
          <w:b/>
        </w:rPr>
        <w:t xml:space="preserve">The wage </w:t>
      </w:r>
      <w:r w:rsidR="00ED5220" w:rsidRPr="00121EF0">
        <w:rPr>
          <w:b/>
        </w:rPr>
        <w:t xml:space="preserve">you assign to first time student employees </w:t>
      </w:r>
      <w:r w:rsidRPr="00121EF0">
        <w:rPr>
          <w:b/>
        </w:rPr>
        <w:t xml:space="preserve">must be between the bottom and top wages listed </w:t>
      </w:r>
      <w:r w:rsidR="00A3005A" w:rsidRPr="00121EF0">
        <w:rPr>
          <w:b/>
        </w:rPr>
        <w:t>in the categories on this scale,</w:t>
      </w:r>
      <w:r w:rsidR="00A3005A" w:rsidRPr="00ED5220">
        <w:t xml:space="preserve"> </w:t>
      </w:r>
      <w:r w:rsidRPr="00ED5220">
        <w:t>and the total wage</w:t>
      </w:r>
      <w:r w:rsidR="00C56988" w:rsidRPr="00ED5220">
        <w:t>s</w:t>
      </w:r>
      <w:r w:rsidRPr="00ED5220">
        <w:t xml:space="preserve"> the employee will earn must be within your student wage budget.  Jobs are graded based upon difficult</w:t>
      </w:r>
      <w:r w:rsidR="00111368" w:rsidRPr="00ED5220">
        <w:t>y, experience, and the level of</w:t>
      </w:r>
      <w:r w:rsidRPr="00ED5220">
        <w:t xml:space="preserve"> training required to perform them.  Students in jobs that lead</w:t>
      </w:r>
      <w:r w:rsidR="00111368" w:rsidRPr="00ED5220">
        <w:t>/supervise</w:t>
      </w:r>
      <w:r w:rsidRPr="00ED5220">
        <w:t xml:space="preserve"> others a minimum of 50% of the time are paid one grade higher than the job supervised.  </w:t>
      </w:r>
    </w:p>
    <w:p w14:paraId="7E6ED8E3" w14:textId="088B034E" w:rsidR="00F62147" w:rsidRPr="00ED5220" w:rsidRDefault="00F62147" w:rsidP="00F62147">
      <w:r w:rsidRPr="00ED5220">
        <w:t xml:space="preserve">You must provide </w:t>
      </w:r>
      <w:r w:rsidR="00851F8F">
        <w:t xml:space="preserve">Career Development &amp; Calling </w:t>
      </w:r>
      <w:r w:rsidRPr="00ED5220">
        <w:t>with written approval from your departmental VP for any wage exceeding $1</w:t>
      </w:r>
      <w:r w:rsidR="007C1DE3">
        <w:t>2</w:t>
      </w:r>
      <w:r w:rsidRPr="00ED5220">
        <w:t>.</w:t>
      </w:r>
      <w:r w:rsidR="007C1DE3">
        <w:t>2</w:t>
      </w:r>
      <w:r w:rsidR="00EE025E">
        <w:t>5</w:t>
      </w:r>
      <w:r w:rsidRPr="00ED5220">
        <w:t>/hr.</w:t>
      </w:r>
    </w:p>
    <w:p w14:paraId="7D837FF6" w14:textId="77777777" w:rsidR="00F92BE5" w:rsidRPr="004470F0" w:rsidRDefault="00A13531" w:rsidP="00F74C94">
      <w:pPr>
        <w:spacing w:after="0"/>
        <w:rPr>
          <w:b/>
          <w:sz w:val="24"/>
          <w:szCs w:val="24"/>
        </w:rPr>
      </w:pPr>
      <w:r w:rsidRPr="004470F0">
        <w:rPr>
          <w:b/>
          <w:sz w:val="24"/>
          <w:szCs w:val="24"/>
        </w:rPr>
        <w:t>Pay Grades</w:t>
      </w:r>
    </w:p>
    <w:p w14:paraId="38D0F82E" w14:textId="77777777" w:rsidR="00A13531" w:rsidRPr="00ED5220" w:rsidRDefault="00A13531" w:rsidP="00F74C94">
      <w:pPr>
        <w:pStyle w:val="NormalWeb"/>
        <w:spacing w:before="0" w:beforeAutospacing="0"/>
        <w:rPr>
          <w:rFonts w:asciiTheme="minorHAnsi" w:hAnsiTheme="minorHAnsi"/>
          <w:sz w:val="22"/>
          <w:szCs w:val="22"/>
        </w:rPr>
      </w:pPr>
      <w:r w:rsidRPr="00ED5220">
        <w:rPr>
          <w:rStyle w:val="Strong"/>
          <w:rFonts w:asciiTheme="minorHAnsi" w:hAnsiTheme="minorHAnsi"/>
          <w:b w:val="0"/>
          <w:sz w:val="22"/>
          <w:szCs w:val="22"/>
          <w:u w:val="single"/>
        </w:rPr>
        <w:t>General</w:t>
      </w:r>
      <w:r w:rsidR="00F74C94" w:rsidRPr="00ED5220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ED5220">
        <w:rPr>
          <w:rFonts w:asciiTheme="minorHAnsi" w:hAnsiTheme="minorHAnsi"/>
          <w:sz w:val="22"/>
          <w:szCs w:val="22"/>
        </w:rPr>
        <w:t xml:space="preserve">Includes all entry-level student jobs that do not require previous training or special skills other than basic computer skills. </w:t>
      </w:r>
      <w:r w:rsidR="00BD43A0" w:rsidRPr="00ED5220">
        <w:rPr>
          <w:rFonts w:asciiTheme="minorHAnsi" w:hAnsiTheme="minorHAnsi"/>
          <w:sz w:val="22"/>
          <w:szCs w:val="22"/>
        </w:rPr>
        <w:t xml:space="preserve"> </w:t>
      </w:r>
      <w:r w:rsidR="00C16752" w:rsidRPr="00ED5220">
        <w:rPr>
          <w:rFonts w:asciiTheme="minorHAnsi" w:hAnsiTheme="minorHAnsi"/>
          <w:sz w:val="22"/>
          <w:szCs w:val="22"/>
        </w:rPr>
        <w:t>May require</w:t>
      </w:r>
      <w:r w:rsidRPr="00ED5220">
        <w:rPr>
          <w:rFonts w:asciiTheme="minorHAnsi" w:hAnsiTheme="minorHAnsi"/>
          <w:sz w:val="22"/>
          <w:szCs w:val="22"/>
        </w:rPr>
        <w:t xml:space="preserve"> on-the-job training.    </w:t>
      </w:r>
      <w:r w:rsidRPr="00ED5220">
        <w:rPr>
          <w:rStyle w:val="Strong"/>
          <w:rFonts w:asciiTheme="minorHAnsi" w:hAnsiTheme="minorHAnsi"/>
          <w:sz w:val="22"/>
          <w:szCs w:val="22"/>
        </w:rPr>
        <w:t xml:space="preserve">                    </w:t>
      </w:r>
    </w:p>
    <w:p w14:paraId="43CDC145" w14:textId="77777777" w:rsidR="00A13531" w:rsidRPr="00ED5220" w:rsidRDefault="00A13531" w:rsidP="00A13531">
      <w:pPr>
        <w:pStyle w:val="NormalWeb"/>
        <w:rPr>
          <w:rFonts w:asciiTheme="minorHAnsi" w:hAnsiTheme="minorHAnsi"/>
          <w:sz w:val="22"/>
          <w:szCs w:val="22"/>
        </w:rPr>
      </w:pPr>
      <w:r w:rsidRPr="00ED5220">
        <w:rPr>
          <w:rStyle w:val="Strong"/>
          <w:rFonts w:asciiTheme="minorHAnsi" w:hAnsiTheme="minorHAnsi"/>
          <w:b w:val="0"/>
          <w:sz w:val="22"/>
          <w:szCs w:val="22"/>
          <w:u w:val="single"/>
        </w:rPr>
        <w:t>Skilled</w:t>
      </w:r>
      <w:r w:rsidR="00F74C94" w:rsidRPr="00ED5220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ED5220">
        <w:rPr>
          <w:rFonts w:asciiTheme="minorHAnsi" w:hAnsiTheme="minorHAnsi"/>
          <w:sz w:val="22"/>
          <w:szCs w:val="22"/>
        </w:rPr>
        <w:t xml:space="preserve">Skilled jobs include positions that require a higher level of responsibility and some previous training or experience. </w:t>
      </w:r>
      <w:r w:rsidR="00BD43A0" w:rsidRPr="00ED5220">
        <w:rPr>
          <w:rFonts w:asciiTheme="minorHAnsi" w:hAnsiTheme="minorHAnsi"/>
          <w:sz w:val="22"/>
          <w:szCs w:val="22"/>
        </w:rPr>
        <w:t xml:space="preserve"> </w:t>
      </w:r>
      <w:r w:rsidRPr="00ED5220">
        <w:rPr>
          <w:rFonts w:asciiTheme="minorHAnsi" w:hAnsiTheme="minorHAnsi"/>
          <w:sz w:val="22"/>
          <w:szCs w:val="22"/>
        </w:rPr>
        <w:t xml:space="preserve">Positions offer </w:t>
      </w:r>
      <w:r w:rsidRPr="00ED5220">
        <w:rPr>
          <w:rFonts w:asciiTheme="minorHAnsi" w:hAnsiTheme="minorHAnsi"/>
          <w:sz w:val="22"/>
          <w:szCs w:val="22"/>
          <w:u w:val="single"/>
        </w:rPr>
        <w:t>extensive</w:t>
      </w:r>
      <w:r w:rsidRPr="00ED5220">
        <w:rPr>
          <w:rFonts w:asciiTheme="minorHAnsi" w:hAnsiTheme="minorHAnsi"/>
          <w:sz w:val="22"/>
          <w:szCs w:val="22"/>
        </w:rPr>
        <w:t xml:space="preserve"> on-the-job training or require certification. Students ma</w:t>
      </w:r>
      <w:r w:rsidR="00C76929" w:rsidRPr="00ED5220">
        <w:rPr>
          <w:rFonts w:asciiTheme="minorHAnsi" w:hAnsiTheme="minorHAnsi"/>
          <w:sz w:val="22"/>
          <w:szCs w:val="22"/>
        </w:rPr>
        <w:t>y be supervising other students in the General category.</w:t>
      </w:r>
    </w:p>
    <w:p w14:paraId="477C559F" w14:textId="77777777" w:rsidR="00A13531" w:rsidRPr="00ED5220" w:rsidRDefault="00A13531" w:rsidP="00F74C94">
      <w:pPr>
        <w:pStyle w:val="NormalWeb"/>
        <w:rPr>
          <w:rFonts w:asciiTheme="minorHAnsi" w:hAnsiTheme="minorHAnsi"/>
          <w:sz w:val="22"/>
          <w:szCs w:val="22"/>
        </w:rPr>
      </w:pPr>
      <w:r w:rsidRPr="00ED5220">
        <w:rPr>
          <w:rStyle w:val="Strong"/>
          <w:rFonts w:asciiTheme="minorHAnsi" w:hAnsiTheme="minorHAnsi"/>
          <w:b w:val="0"/>
          <w:sz w:val="22"/>
          <w:szCs w:val="22"/>
          <w:u w:val="single"/>
        </w:rPr>
        <w:t>Specialist</w:t>
      </w:r>
      <w:r w:rsidR="00F74C94" w:rsidRPr="00ED5220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ED5220">
        <w:rPr>
          <w:rFonts w:asciiTheme="minorHAnsi" w:hAnsiTheme="minorHAnsi"/>
          <w:sz w:val="22"/>
          <w:szCs w:val="22"/>
        </w:rPr>
        <w:t>Specia</w:t>
      </w:r>
      <w:r w:rsidR="00C16752" w:rsidRPr="00ED5220">
        <w:rPr>
          <w:rFonts w:asciiTheme="minorHAnsi" w:hAnsiTheme="minorHAnsi"/>
          <w:sz w:val="22"/>
          <w:szCs w:val="22"/>
        </w:rPr>
        <w:t>list jobs require special</w:t>
      </w:r>
      <w:r w:rsidRPr="00ED5220">
        <w:rPr>
          <w:rFonts w:asciiTheme="minorHAnsi" w:hAnsiTheme="minorHAnsi"/>
          <w:sz w:val="22"/>
          <w:szCs w:val="22"/>
        </w:rPr>
        <w:t xml:space="preserve"> skills or an advanced level of academic or other qualifications. </w:t>
      </w:r>
      <w:r w:rsidR="00BD43A0" w:rsidRPr="00ED5220">
        <w:rPr>
          <w:rFonts w:asciiTheme="minorHAnsi" w:hAnsiTheme="minorHAnsi"/>
          <w:sz w:val="22"/>
          <w:szCs w:val="22"/>
        </w:rPr>
        <w:t xml:space="preserve"> </w:t>
      </w:r>
      <w:r w:rsidRPr="00ED5220">
        <w:rPr>
          <w:rFonts w:asciiTheme="minorHAnsi" w:hAnsiTheme="minorHAnsi"/>
          <w:sz w:val="22"/>
          <w:szCs w:val="22"/>
        </w:rPr>
        <w:t xml:space="preserve">The position might involve a high degree of training, and/or extensive previous experience. </w:t>
      </w:r>
      <w:r w:rsidR="00BD43A0" w:rsidRPr="00ED5220">
        <w:rPr>
          <w:rFonts w:asciiTheme="minorHAnsi" w:hAnsiTheme="minorHAnsi"/>
          <w:sz w:val="22"/>
          <w:szCs w:val="22"/>
        </w:rPr>
        <w:t xml:space="preserve">  </w:t>
      </w:r>
      <w:r w:rsidRPr="00ED5220">
        <w:rPr>
          <w:rFonts w:asciiTheme="minorHAnsi" w:hAnsiTheme="minorHAnsi"/>
          <w:sz w:val="22"/>
          <w:szCs w:val="22"/>
        </w:rPr>
        <w:t xml:space="preserve">Job duties may include hiring, training, scheduling and supervising </w:t>
      </w:r>
      <w:r w:rsidR="00F44BEE" w:rsidRPr="00ED5220">
        <w:rPr>
          <w:rFonts w:asciiTheme="minorHAnsi" w:hAnsiTheme="minorHAnsi"/>
          <w:sz w:val="22"/>
          <w:szCs w:val="22"/>
        </w:rPr>
        <w:t>students in the Skilled category.</w:t>
      </w:r>
    </w:p>
    <w:p w14:paraId="07EDA1A3" w14:textId="77777777" w:rsidR="005E66E4" w:rsidRPr="00ED5220" w:rsidRDefault="00DF1BA3" w:rsidP="00F74C94">
      <w:pPr>
        <w:spacing w:after="0"/>
        <w:rPr>
          <w:rFonts w:ascii="Arial Narrow" w:hAnsi="Arial Narrow"/>
          <w:b/>
        </w:rPr>
      </w:pPr>
      <w:r w:rsidRPr="00ED5220">
        <w:rPr>
          <w:rFonts w:ascii="Arial Narrow" w:hAnsi="Arial Narrow"/>
          <w:b/>
        </w:rPr>
        <w:t>Job Title Examples</w:t>
      </w:r>
      <w:r w:rsidR="004470F0">
        <w:rPr>
          <w:rFonts w:ascii="Arial Narrow" w:hAnsi="Arial Narrow"/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90"/>
        <w:gridCol w:w="3510"/>
      </w:tblGrid>
      <w:tr w:rsidR="00C10C98" w:rsidRPr="00ED5220" w14:paraId="0A2A3854" w14:textId="77777777" w:rsidTr="00601AF0">
        <w:tc>
          <w:tcPr>
            <w:tcW w:w="3348" w:type="dxa"/>
            <w:tcBorders>
              <w:bottom w:val="nil"/>
              <w:right w:val="single" w:sz="4" w:space="0" w:color="auto"/>
            </w:tcBorders>
          </w:tcPr>
          <w:p w14:paraId="3BF4DEAD" w14:textId="77777777" w:rsidR="00C10C98" w:rsidRPr="00ED5220" w:rsidRDefault="00C10C98" w:rsidP="00601AF0">
            <w:pPr>
              <w:rPr>
                <w:rFonts w:ascii="Arial Narrow" w:hAnsi="Arial Narrow"/>
                <w:b/>
              </w:rPr>
            </w:pPr>
            <w:r w:rsidRPr="00ED5220">
              <w:rPr>
                <w:rFonts w:ascii="Arial Narrow" w:hAnsi="Arial Narrow"/>
                <w:b/>
              </w:rPr>
              <w:t>General</w:t>
            </w:r>
          </w:p>
        </w:tc>
        <w:tc>
          <w:tcPr>
            <w:tcW w:w="36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0F64F8" w14:textId="77777777" w:rsidR="00C10C98" w:rsidRPr="00ED5220" w:rsidRDefault="00C10C98" w:rsidP="00601AF0">
            <w:pPr>
              <w:rPr>
                <w:rFonts w:ascii="Arial Narrow" w:hAnsi="Arial Narrow"/>
                <w:b/>
              </w:rPr>
            </w:pPr>
            <w:r w:rsidRPr="00ED5220">
              <w:rPr>
                <w:rFonts w:ascii="Arial Narrow" w:hAnsi="Arial Narrow"/>
                <w:b/>
              </w:rPr>
              <w:t>Skilled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</w:tcBorders>
          </w:tcPr>
          <w:p w14:paraId="35A15AEE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  <w:b/>
              </w:rPr>
              <w:t>Specialist</w:t>
            </w:r>
          </w:p>
        </w:tc>
      </w:tr>
      <w:tr w:rsidR="00C10C98" w:rsidRPr="00ED5220" w14:paraId="43BA5586" w14:textId="77777777" w:rsidTr="00601AF0">
        <w:trPr>
          <w:trHeight w:val="287"/>
        </w:trPr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14:paraId="10BF9628" w14:textId="77777777" w:rsidR="00C10C98" w:rsidRPr="00633D25" w:rsidRDefault="00C10C98" w:rsidP="00601AF0">
            <w:pPr>
              <w:rPr>
                <w:rFonts w:ascii="Arial Narrow" w:hAnsi="Arial Narrow"/>
                <w:b/>
                <w:i/>
              </w:rPr>
            </w:pPr>
            <w:r w:rsidRPr="00633D25">
              <w:rPr>
                <w:rFonts w:ascii="Arial Narrow" w:hAnsi="Arial Narrow"/>
                <w:b/>
                <w:i/>
              </w:rPr>
              <w:t>$1</w:t>
            </w:r>
            <w:r>
              <w:rPr>
                <w:rFonts w:ascii="Arial Narrow" w:hAnsi="Arial Narrow"/>
                <w:b/>
                <w:i/>
              </w:rPr>
              <w:t>1</w:t>
            </w:r>
            <w:r w:rsidRPr="00633D25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633D25">
              <w:rPr>
                <w:rFonts w:ascii="Arial Narrow" w:hAnsi="Arial Narrow"/>
                <w:b/>
                <w:i/>
              </w:rPr>
              <w:t>0-1</w:t>
            </w:r>
            <w:r>
              <w:rPr>
                <w:rFonts w:ascii="Arial Narrow" w:hAnsi="Arial Narrow"/>
                <w:b/>
                <w:i/>
              </w:rPr>
              <w:t>1</w:t>
            </w:r>
            <w:r w:rsidRPr="00633D25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5</w:t>
            </w:r>
            <w:r w:rsidRPr="00633D25">
              <w:rPr>
                <w:rFonts w:ascii="Arial Narrow" w:hAnsi="Arial Narrow"/>
                <w:b/>
                <w:i/>
              </w:rPr>
              <w:t>0/</w:t>
            </w:r>
            <w:proofErr w:type="spellStart"/>
            <w:r w:rsidRPr="00633D25">
              <w:rPr>
                <w:rFonts w:ascii="Arial Narrow" w:hAnsi="Arial Narrow"/>
                <w:b/>
                <w:i/>
              </w:rPr>
              <w:t>hr</w:t>
            </w:r>
            <w:proofErr w:type="spellEnd"/>
            <w:r w:rsidRPr="00633D25">
              <w:rPr>
                <w:rFonts w:ascii="Arial Narrow" w:hAnsi="Arial Narrow"/>
                <w:b/>
                <w:i/>
              </w:rPr>
              <w:t xml:space="preserve"> to start</w:t>
            </w:r>
          </w:p>
        </w:tc>
        <w:tc>
          <w:tcPr>
            <w:tcW w:w="3690" w:type="dxa"/>
            <w:tcBorders>
              <w:top w:val="nil"/>
            </w:tcBorders>
          </w:tcPr>
          <w:p w14:paraId="20F03362" w14:textId="77777777" w:rsidR="00C10C98" w:rsidRPr="00633D25" w:rsidRDefault="00C10C98" w:rsidP="00601AF0">
            <w:pPr>
              <w:rPr>
                <w:rFonts w:ascii="Arial Narrow" w:hAnsi="Arial Narrow"/>
                <w:b/>
                <w:i/>
              </w:rPr>
            </w:pPr>
            <w:r w:rsidRPr="00633D25">
              <w:rPr>
                <w:rFonts w:ascii="Arial Narrow" w:hAnsi="Arial Narrow"/>
                <w:b/>
                <w:i/>
              </w:rPr>
              <w:t>$1</w:t>
            </w:r>
            <w:r>
              <w:rPr>
                <w:rFonts w:ascii="Arial Narrow" w:hAnsi="Arial Narrow"/>
                <w:b/>
                <w:i/>
              </w:rPr>
              <w:t>1</w:t>
            </w:r>
            <w:r w:rsidRPr="00633D25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>2</w:t>
            </w:r>
            <w:r w:rsidRPr="00633D25">
              <w:rPr>
                <w:rFonts w:ascii="Arial Narrow" w:hAnsi="Arial Narrow"/>
                <w:b/>
                <w:i/>
              </w:rPr>
              <w:t>5-1</w:t>
            </w:r>
            <w:r>
              <w:rPr>
                <w:rFonts w:ascii="Arial Narrow" w:hAnsi="Arial Narrow"/>
                <w:b/>
                <w:i/>
              </w:rPr>
              <w:t>1.7</w:t>
            </w:r>
            <w:r w:rsidRPr="00633D25">
              <w:rPr>
                <w:rFonts w:ascii="Arial Narrow" w:hAnsi="Arial Narrow"/>
                <w:b/>
                <w:i/>
              </w:rPr>
              <w:t>5/</w:t>
            </w:r>
            <w:proofErr w:type="spellStart"/>
            <w:r w:rsidRPr="00633D25">
              <w:rPr>
                <w:rFonts w:ascii="Arial Narrow" w:hAnsi="Arial Narrow"/>
                <w:b/>
                <w:i/>
              </w:rPr>
              <w:t>hr</w:t>
            </w:r>
            <w:proofErr w:type="spellEnd"/>
            <w:r w:rsidRPr="00633D25">
              <w:rPr>
                <w:rFonts w:ascii="Arial Narrow" w:hAnsi="Arial Narrow"/>
                <w:b/>
                <w:i/>
              </w:rPr>
              <w:t xml:space="preserve"> to start</w:t>
            </w:r>
          </w:p>
        </w:tc>
        <w:tc>
          <w:tcPr>
            <w:tcW w:w="3510" w:type="dxa"/>
            <w:tcBorders>
              <w:top w:val="nil"/>
            </w:tcBorders>
          </w:tcPr>
          <w:p w14:paraId="39EFE894" w14:textId="77777777" w:rsidR="00C10C98" w:rsidRPr="00633D25" w:rsidRDefault="00C10C98" w:rsidP="00601AF0">
            <w:pPr>
              <w:rPr>
                <w:rFonts w:ascii="Arial Narrow" w:hAnsi="Arial Narrow"/>
                <w:b/>
                <w:i/>
              </w:rPr>
            </w:pPr>
            <w:r w:rsidRPr="00633D25">
              <w:rPr>
                <w:rFonts w:ascii="Arial Narrow" w:hAnsi="Arial Narrow"/>
                <w:b/>
                <w:i/>
              </w:rPr>
              <w:t>$11.</w:t>
            </w:r>
            <w:r>
              <w:rPr>
                <w:rFonts w:ascii="Arial Narrow" w:hAnsi="Arial Narrow"/>
                <w:b/>
                <w:i/>
              </w:rPr>
              <w:t>75-12.25/</w:t>
            </w:r>
            <w:proofErr w:type="spellStart"/>
            <w:r>
              <w:rPr>
                <w:rFonts w:ascii="Arial Narrow" w:hAnsi="Arial Narrow"/>
                <w:b/>
                <w:i/>
              </w:rPr>
              <w:t>hr</w:t>
            </w:r>
            <w:proofErr w:type="spellEnd"/>
            <w:r w:rsidRPr="00633D25">
              <w:rPr>
                <w:rFonts w:ascii="Arial Narrow" w:hAnsi="Arial Narrow"/>
                <w:b/>
                <w:i/>
              </w:rPr>
              <w:t xml:space="preserve"> to start</w:t>
            </w:r>
          </w:p>
        </w:tc>
      </w:tr>
      <w:tr w:rsidR="00C10C98" w:rsidRPr="00ED5220" w14:paraId="35F91F65" w14:textId="77777777" w:rsidTr="00601AF0">
        <w:tc>
          <w:tcPr>
            <w:tcW w:w="3348" w:type="dxa"/>
          </w:tcPr>
          <w:p w14:paraId="5E6FD4C3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Admissions Tour Guide</w:t>
            </w:r>
          </w:p>
        </w:tc>
        <w:tc>
          <w:tcPr>
            <w:tcW w:w="3690" w:type="dxa"/>
          </w:tcPr>
          <w:p w14:paraId="034229F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Admissions Intern</w:t>
            </w:r>
          </w:p>
        </w:tc>
        <w:tc>
          <w:tcPr>
            <w:tcW w:w="3510" w:type="dxa"/>
          </w:tcPr>
          <w:p w14:paraId="1C4FA1A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Accompanist</w:t>
            </w:r>
          </w:p>
        </w:tc>
      </w:tr>
      <w:tr w:rsidR="00C10C98" w:rsidRPr="00ED5220" w14:paraId="2473B52F" w14:textId="77777777" w:rsidTr="00601AF0">
        <w:tc>
          <w:tcPr>
            <w:tcW w:w="3348" w:type="dxa"/>
          </w:tcPr>
          <w:p w14:paraId="3136381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Art Docents</w:t>
            </w:r>
          </w:p>
        </w:tc>
        <w:tc>
          <w:tcPr>
            <w:tcW w:w="3690" w:type="dxa"/>
          </w:tcPr>
          <w:p w14:paraId="081382E3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EMO Technician</w:t>
            </w:r>
          </w:p>
        </w:tc>
        <w:tc>
          <w:tcPr>
            <w:tcW w:w="3510" w:type="dxa"/>
          </w:tcPr>
          <w:p w14:paraId="6F90E37A" w14:textId="4AA36D40" w:rsidR="00C10C98" w:rsidRPr="00ED5220" w:rsidRDefault="00043F42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IT Assistant/Programmer</w:t>
            </w:r>
          </w:p>
        </w:tc>
      </w:tr>
      <w:tr w:rsidR="00C10C98" w:rsidRPr="00ED5220" w14:paraId="293ACC74" w14:textId="77777777" w:rsidTr="00601AF0">
        <w:tc>
          <w:tcPr>
            <w:tcW w:w="3348" w:type="dxa"/>
          </w:tcPr>
          <w:p w14:paraId="05FA9B47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Athletic Events Staff</w:t>
            </w:r>
          </w:p>
        </w:tc>
        <w:tc>
          <w:tcPr>
            <w:tcW w:w="3690" w:type="dxa"/>
          </w:tcPr>
          <w:p w14:paraId="7A23A60A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First Responder</w:t>
            </w:r>
          </w:p>
        </w:tc>
        <w:tc>
          <w:tcPr>
            <w:tcW w:w="3510" w:type="dxa"/>
          </w:tcPr>
          <w:p w14:paraId="44A5D720" w14:textId="12348674" w:rsidR="00C10C98" w:rsidRPr="00ED5220" w:rsidRDefault="00043F42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Lab Assistant</w:t>
            </w:r>
          </w:p>
        </w:tc>
      </w:tr>
      <w:tr w:rsidR="00C10C98" w:rsidRPr="00ED5220" w14:paraId="03A1EBE5" w14:textId="77777777" w:rsidTr="00601AF0">
        <w:tc>
          <w:tcPr>
            <w:tcW w:w="3348" w:type="dxa"/>
          </w:tcPr>
          <w:p w14:paraId="4FC2523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Bookstore Staff</w:t>
            </w:r>
          </w:p>
        </w:tc>
        <w:tc>
          <w:tcPr>
            <w:tcW w:w="3690" w:type="dxa"/>
          </w:tcPr>
          <w:p w14:paraId="6CD8B3D0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Fitness Center Supervisor</w:t>
            </w:r>
          </w:p>
        </w:tc>
        <w:tc>
          <w:tcPr>
            <w:tcW w:w="3510" w:type="dxa"/>
          </w:tcPr>
          <w:p w14:paraId="5077165E" w14:textId="4F4EC878" w:rsidR="00C10C98" w:rsidRPr="00ED5220" w:rsidRDefault="00043F42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Research Assistant</w:t>
            </w:r>
          </w:p>
        </w:tc>
      </w:tr>
      <w:tr w:rsidR="00C10C98" w:rsidRPr="00ED5220" w14:paraId="7AD3B6C9" w14:textId="77777777" w:rsidTr="00601AF0">
        <w:tc>
          <w:tcPr>
            <w:tcW w:w="3348" w:type="dxa"/>
          </w:tcPr>
          <w:p w14:paraId="75E35833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Chapel Set-Up/Tear Down</w:t>
            </w:r>
          </w:p>
        </w:tc>
        <w:tc>
          <w:tcPr>
            <w:tcW w:w="3690" w:type="dxa"/>
          </w:tcPr>
          <w:p w14:paraId="2DBB9C95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Graphic Design Intern</w:t>
            </w:r>
          </w:p>
        </w:tc>
        <w:tc>
          <w:tcPr>
            <w:tcW w:w="3510" w:type="dxa"/>
          </w:tcPr>
          <w:p w14:paraId="1172C3F1" w14:textId="23959CB9" w:rsidR="00C10C98" w:rsidRPr="00ED5220" w:rsidRDefault="00043F42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Summer Aquatics Director</w:t>
            </w:r>
          </w:p>
        </w:tc>
      </w:tr>
      <w:tr w:rsidR="00C10C98" w:rsidRPr="00ED5220" w14:paraId="442772FF" w14:textId="77777777" w:rsidTr="00601AF0">
        <w:tc>
          <w:tcPr>
            <w:tcW w:w="3348" w:type="dxa"/>
          </w:tcPr>
          <w:p w14:paraId="27182CB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Conference Services Staff</w:t>
            </w:r>
          </w:p>
        </w:tc>
        <w:tc>
          <w:tcPr>
            <w:tcW w:w="3690" w:type="dxa"/>
          </w:tcPr>
          <w:p w14:paraId="657921E7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Intramurals  Student Director</w:t>
            </w:r>
          </w:p>
        </w:tc>
        <w:tc>
          <w:tcPr>
            <w:tcW w:w="3510" w:type="dxa"/>
          </w:tcPr>
          <w:p w14:paraId="7316938D" w14:textId="2E4305CA" w:rsidR="00C10C98" w:rsidRPr="00ED5220" w:rsidRDefault="00043F42" w:rsidP="00601AF0">
            <w:pPr>
              <w:rPr>
                <w:rFonts w:ascii="Arial Narrow" w:hAnsi="Arial Narrow"/>
              </w:rPr>
            </w:pPr>
            <w:bookmarkStart w:id="0" w:name="_GoBack"/>
            <w:r>
              <w:rPr>
                <w:rFonts w:ascii="Arial Narrow" w:hAnsi="Arial Narrow"/>
              </w:rPr>
              <w:t>Teaching Assistant</w:t>
            </w:r>
            <w:bookmarkEnd w:id="0"/>
          </w:p>
        </w:tc>
      </w:tr>
      <w:tr w:rsidR="00C10C98" w:rsidRPr="00ED5220" w14:paraId="443A3F5B" w14:textId="77777777" w:rsidTr="00601AF0">
        <w:tc>
          <w:tcPr>
            <w:tcW w:w="3348" w:type="dxa"/>
            <w:tcBorders>
              <w:bottom w:val="single" w:sz="4" w:space="0" w:color="auto"/>
            </w:tcBorders>
          </w:tcPr>
          <w:p w14:paraId="38737455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Custodian/Maintenance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42B699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Lifeguard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A63DDA1" w14:textId="3ED28B9E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5A2F7BCB" w14:textId="77777777" w:rsidTr="00601AF0">
        <w:tc>
          <w:tcPr>
            <w:tcW w:w="3348" w:type="dxa"/>
            <w:tcBorders>
              <w:bottom w:val="single" w:sz="4" w:space="0" w:color="auto"/>
            </w:tcBorders>
          </w:tcPr>
          <w:p w14:paraId="099D660C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Fitness Center Monitor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60819E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proofErr w:type="spellStart"/>
            <w:r w:rsidRPr="00ED5220">
              <w:rPr>
                <w:rFonts w:ascii="Arial Narrow" w:hAnsi="Arial Narrow"/>
              </w:rPr>
              <w:t>Phonathon</w:t>
            </w:r>
            <w:proofErr w:type="spellEnd"/>
            <w:r w:rsidRPr="00ED5220">
              <w:rPr>
                <w:rFonts w:ascii="Arial Narrow" w:hAnsi="Arial Narrow"/>
              </w:rPr>
              <w:t xml:space="preserve"> Caller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F59917E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1263908B" w14:textId="77777777" w:rsidTr="00601AF0">
        <w:trPr>
          <w:trHeight w:val="287"/>
        </w:trPr>
        <w:tc>
          <w:tcPr>
            <w:tcW w:w="3348" w:type="dxa"/>
            <w:tcBorders>
              <w:top w:val="single" w:sz="4" w:space="0" w:color="auto"/>
            </w:tcBorders>
          </w:tcPr>
          <w:p w14:paraId="6AACFFAC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Groundskeeper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9D95D07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Provost Fellow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2D28C7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2FAA8055" w14:textId="77777777" w:rsidTr="00601AF0">
        <w:tc>
          <w:tcPr>
            <w:tcW w:w="3348" w:type="dxa"/>
          </w:tcPr>
          <w:p w14:paraId="10ACD9C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Interlibrary Loan</w:t>
            </w:r>
          </w:p>
        </w:tc>
        <w:tc>
          <w:tcPr>
            <w:tcW w:w="3690" w:type="dxa"/>
          </w:tcPr>
          <w:p w14:paraId="522B3A0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 xml:space="preserve">Risk Management Project </w:t>
            </w:r>
            <w:proofErr w:type="spellStart"/>
            <w:r w:rsidRPr="00ED5220">
              <w:rPr>
                <w:rFonts w:ascii="Arial Narrow" w:hAnsi="Arial Narrow"/>
              </w:rPr>
              <w:t>Asst</w:t>
            </w:r>
            <w:proofErr w:type="spellEnd"/>
          </w:p>
        </w:tc>
        <w:tc>
          <w:tcPr>
            <w:tcW w:w="3510" w:type="dxa"/>
          </w:tcPr>
          <w:p w14:paraId="5F5DE1C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75BBF1FC" w14:textId="77777777" w:rsidTr="00601AF0">
        <w:tc>
          <w:tcPr>
            <w:tcW w:w="3348" w:type="dxa"/>
          </w:tcPr>
          <w:p w14:paraId="3B0A00D7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IT Help Desk</w:t>
            </w:r>
          </w:p>
        </w:tc>
        <w:tc>
          <w:tcPr>
            <w:tcW w:w="3690" w:type="dxa"/>
          </w:tcPr>
          <w:p w14:paraId="09CF0848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Sound/Light/</w:t>
            </w:r>
            <w:r>
              <w:rPr>
                <w:rFonts w:ascii="Arial Narrow" w:hAnsi="Arial Narrow"/>
              </w:rPr>
              <w:t>Power</w:t>
            </w:r>
            <w:r w:rsidRPr="00ED5220">
              <w:rPr>
                <w:rFonts w:ascii="Arial Narrow" w:hAnsi="Arial Narrow"/>
              </w:rPr>
              <w:t>Point Technician</w:t>
            </w:r>
          </w:p>
        </w:tc>
        <w:tc>
          <w:tcPr>
            <w:tcW w:w="3510" w:type="dxa"/>
          </w:tcPr>
          <w:p w14:paraId="667D7344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732BFED8" w14:textId="77777777" w:rsidTr="00601AF0">
        <w:tc>
          <w:tcPr>
            <w:tcW w:w="3348" w:type="dxa"/>
          </w:tcPr>
          <w:p w14:paraId="463F3B2B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Liberal Arts Ambassador</w:t>
            </w:r>
          </w:p>
        </w:tc>
        <w:tc>
          <w:tcPr>
            <w:tcW w:w="3690" w:type="dxa"/>
          </w:tcPr>
          <w:p w14:paraId="02CDCCBF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Sports Broadcaster</w:t>
            </w:r>
          </w:p>
        </w:tc>
        <w:tc>
          <w:tcPr>
            <w:tcW w:w="3510" w:type="dxa"/>
          </w:tcPr>
          <w:p w14:paraId="2C3472FC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334CBB78" w14:textId="77777777" w:rsidTr="00601AF0">
        <w:tc>
          <w:tcPr>
            <w:tcW w:w="3348" w:type="dxa"/>
          </w:tcPr>
          <w:p w14:paraId="79DC986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Library Assistant</w:t>
            </w:r>
          </w:p>
        </w:tc>
        <w:tc>
          <w:tcPr>
            <w:tcW w:w="3690" w:type="dxa"/>
          </w:tcPr>
          <w:p w14:paraId="1ECEC17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Videographer</w:t>
            </w:r>
          </w:p>
        </w:tc>
        <w:tc>
          <w:tcPr>
            <w:tcW w:w="3510" w:type="dxa"/>
          </w:tcPr>
          <w:p w14:paraId="7CDFDDCB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05E39FAC" w14:textId="77777777" w:rsidTr="00601AF0">
        <w:tc>
          <w:tcPr>
            <w:tcW w:w="3348" w:type="dxa"/>
          </w:tcPr>
          <w:p w14:paraId="21C0B4DA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Library Technical Services</w:t>
            </w:r>
          </w:p>
        </w:tc>
        <w:tc>
          <w:tcPr>
            <w:tcW w:w="3690" w:type="dxa"/>
          </w:tcPr>
          <w:p w14:paraId="78E6C2E5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Webmaster Assistant</w:t>
            </w:r>
          </w:p>
        </w:tc>
        <w:tc>
          <w:tcPr>
            <w:tcW w:w="3510" w:type="dxa"/>
          </w:tcPr>
          <w:p w14:paraId="47CFB1C5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23C2E307" w14:textId="77777777" w:rsidTr="00601AF0">
        <w:tc>
          <w:tcPr>
            <w:tcW w:w="3348" w:type="dxa"/>
          </w:tcPr>
          <w:p w14:paraId="0871397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Office Assistant</w:t>
            </w:r>
          </w:p>
        </w:tc>
        <w:tc>
          <w:tcPr>
            <w:tcW w:w="3690" w:type="dxa"/>
          </w:tcPr>
          <w:p w14:paraId="7AB5611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1B5B972A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236B06F1" w14:textId="77777777" w:rsidTr="00601AF0">
        <w:tc>
          <w:tcPr>
            <w:tcW w:w="3348" w:type="dxa"/>
          </w:tcPr>
          <w:p w14:paraId="068C42F0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Orchestra Crew</w:t>
            </w:r>
          </w:p>
        </w:tc>
        <w:tc>
          <w:tcPr>
            <w:tcW w:w="3690" w:type="dxa"/>
          </w:tcPr>
          <w:p w14:paraId="4DF097E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2201356B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16A7A298" w14:textId="77777777" w:rsidTr="00601AF0">
        <w:tc>
          <w:tcPr>
            <w:tcW w:w="3348" w:type="dxa"/>
          </w:tcPr>
          <w:p w14:paraId="5BF60073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Post Office Clerk</w:t>
            </w:r>
          </w:p>
        </w:tc>
        <w:tc>
          <w:tcPr>
            <w:tcW w:w="3690" w:type="dxa"/>
          </w:tcPr>
          <w:p w14:paraId="077C1EC3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3FB4D04B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037B1786" w14:textId="77777777" w:rsidTr="00601AF0">
        <w:tc>
          <w:tcPr>
            <w:tcW w:w="3348" w:type="dxa"/>
          </w:tcPr>
          <w:p w14:paraId="3815506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Risk Assistant</w:t>
            </w:r>
          </w:p>
        </w:tc>
        <w:tc>
          <w:tcPr>
            <w:tcW w:w="3690" w:type="dxa"/>
          </w:tcPr>
          <w:p w14:paraId="24BB29B6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3B3BE2D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2D558D64" w14:textId="77777777" w:rsidTr="00601AF0">
        <w:tc>
          <w:tcPr>
            <w:tcW w:w="3348" w:type="dxa"/>
          </w:tcPr>
          <w:p w14:paraId="24421DFD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Student Ambassadors</w:t>
            </w:r>
          </w:p>
        </w:tc>
        <w:tc>
          <w:tcPr>
            <w:tcW w:w="3690" w:type="dxa"/>
          </w:tcPr>
          <w:p w14:paraId="17853021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6B9424D2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ED5220" w14:paraId="00491C33" w14:textId="77777777" w:rsidTr="00601AF0">
        <w:tc>
          <w:tcPr>
            <w:tcW w:w="3348" w:type="dxa"/>
          </w:tcPr>
          <w:p w14:paraId="461E0DF8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  <w:r w:rsidRPr="00ED5220">
              <w:rPr>
                <w:rFonts w:ascii="Arial Narrow" w:hAnsi="Arial Narrow"/>
              </w:rPr>
              <w:t>Switchboard Operator</w:t>
            </w:r>
          </w:p>
        </w:tc>
        <w:tc>
          <w:tcPr>
            <w:tcW w:w="3690" w:type="dxa"/>
          </w:tcPr>
          <w:p w14:paraId="0A0AB85E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584F9662" w14:textId="77777777" w:rsidR="00C10C98" w:rsidRPr="00ED5220" w:rsidRDefault="00C10C98" w:rsidP="00601AF0">
            <w:pPr>
              <w:rPr>
                <w:rFonts w:ascii="Arial Narrow" w:hAnsi="Arial Narrow"/>
              </w:rPr>
            </w:pPr>
          </w:p>
        </w:tc>
      </w:tr>
      <w:tr w:rsidR="00C10C98" w:rsidRPr="004470F0" w14:paraId="2AC2115E" w14:textId="77777777" w:rsidTr="00601AF0">
        <w:tc>
          <w:tcPr>
            <w:tcW w:w="3348" w:type="dxa"/>
          </w:tcPr>
          <w:p w14:paraId="0FCB87E7" w14:textId="77777777" w:rsidR="00C10C98" w:rsidRPr="004470F0" w:rsidRDefault="00C10C98" w:rsidP="00601AF0">
            <w:pPr>
              <w:rPr>
                <w:rFonts w:ascii="Arial Narrow" w:hAnsi="Arial Narrow"/>
                <w:sz w:val="20"/>
                <w:szCs w:val="20"/>
              </w:rPr>
            </w:pPr>
            <w:r w:rsidRPr="004470F0">
              <w:rPr>
                <w:rFonts w:ascii="Arial Narrow" w:hAnsi="Arial Narrow"/>
                <w:sz w:val="20"/>
                <w:szCs w:val="20"/>
              </w:rPr>
              <w:t>Trades Worker</w:t>
            </w:r>
          </w:p>
        </w:tc>
        <w:tc>
          <w:tcPr>
            <w:tcW w:w="3690" w:type="dxa"/>
          </w:tcPr>
          <w:p w14:paraId="0E296551" w14:textId="77777777" w:rsidR="00C10C98" w:rsidRPr="004470F0" w:rsidRDefault="00C10C98" w:rsidP="00601A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5207F57" w14:textId="77777777" w:rsidR="00C10C98" w:rsidRPr="004470F0" w:rsidRDefault="00C10C98" w:rsidP="00601AF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FA88E3" w14:textId="7C851895" w:rsidR="005E66E4" w:rsidRPr="004470F0" w:rsidRDefault="004470F0" w:rsidP="005E66E4">
      <w:pPr>
        <w:rPr>
          <w:sz w:val="20"/>
          <w:szCs w:val="20"/>
        </w:rPr>
      </w:pPr>
      <w:r w:rsidRPr="00C26DB9">
        <w:rPr>
          <w:bCs/>
          <w:sz w:val="24"/>
          <w:szCs w:val="24"/>
        </w:rPr>
        <w:t>*</w:t>
      </w:r>
      <w:r w:rsidR="00851F8F" w:rsidRPr="00C26DB9">
        <w:rPr>
          <w:bCs/>
          <w:sz w:val="24"/>
          <w:szCs w:val="24"/>
        </w:rPr>
        <w:t>Th</w:t>
      </w:r>
      <w:r w:rsidR="00C26DB9" w:rsidRPr="00C26DB9">
        <w:rPr>
          <w:bCs/>
          <w:sz w:val="24"/>
          <w:szCs w:val="24"/>
        </w:rPr>
        <w:t>ese</w:t>
      </w:r>
      <w:r w:rsidR="00851F8F" w:rsidRPr="00C26DB9">
        <w:rPr>
          <w:bCs/>
          <w:sz w:val="24"/>
          <w:szCs w:val="24"/>
        </w:rPr>
        <w:t xml:space="preserve"> job titles listed </w:t>
      </w:r>
      <w:proofErr w:type="gramStart"/>
      <w:r w:rsidR="00851F8F" w:rsidRPr="00C26DB9">
        <w:rPr>
          <w:bCs/>
          <w:sz w:val="24"/>
          <w:szCs w:val="24"/>
        </w:rPr>
        <w:t>are meant</w:t>
      </w:r>
      <w:proofErr w:type="gramEnd"/>
      <w:r w:rsidR="00851F8F" w:rsidRPr="00C26DB9">
        <w:rPr>
          <w:bCs/>
          <w:sz w:val="24"/>
          <w:szCs w:val="24"/>
        </w:rPr>
        <w:t xml:space="preserve"> to serve as an example. Not all job titles </w:t>
      </w:r>
      <w:proofErr w:type="gramStart"/>
      <w:r w:rsidR="00851F8F" w:rsidRPr="00C26DB9">
        <w:rPr>
          <w:bCs/>
          <w:sz w:val="24"/>
          <w:szCs w:val="24"/>
        </w:rPr>
        <w:t>will be</w:t>
      </w:r>
      <w:r w:rsidRPr="00C26DB9">
        <w:rPr>
          <w:bCs/>
          <w:sz w:val="24"/>
          <w:szCs w:val="24"/>
        </w:rPr>
        <w:t xml:space="preserve"> listed</w:t>
      </w:r>
      <w:proofErr w:type="gramEnd"/>
      <w:r w:rsidRPr="00C26DB9">
        <w:rPr>
          <w:bCs/>
          <w:sz w:val="24"/>
          <w:szCs w:val="24"/>
        </w:rPr>
        <w:t xml:space="preserve">.  Please find the title most related to your position to determine the pay grade.  </w:t>
      </w:r>
      <w:r w:rsidR="00851F8F" w:rsidRPr="00C26DB9">
        <w:rPr>
          <w:bCs/>
          <w:sz w:val="24"/>
          <w:szCs w:val="24"/>
        </w:rPr>
        <w:t>Career Development &amp; Calling</w:t>
      </w:r>
      <w:r w:rsidRPr="00C26DB9">
        <w:rPr>
          <w:bCs/>
          <w:sz w:val="24"/>
          <w:szCs w:val="24"/>
        </w:rPr>
        <w:t xml:space="preserve"> is available at x6031 if you have questions or need assistance</w:t>
      </w:r>
      <w:r>
        <w:rPr>
          <w:b/>
          <w:bCs/>
          <w:sz w:val="20"/>
          <w:szCs w:val="20"/>
        </w:rPr>
        <w:t>.</w:t>
      </w:r>
    </w:p>
    <w:sectPr w:rsidR="005E66E4" w:rsidRPr="004470F0" w:rsidSect="00851F8F">
      <w:pgSz w:w="12240" w:h="15840"/>
      <w:pgMar w:top="576" w:right="648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C"/>
    <w:rsid w:val="00043F42"/>
    <w:rsid w:val="000700AE"/>
    <w:rsid w:val="00102E1A"/>
    <w:rsid w:val="00111368"/>
    <w:rsid w:val="00121EF0"/>
    <w:rsid w:val="00162A39"/>
    <w:rsid w:val="00187347"/>
    <w:rsid w:val="002B2993"/>
    <w:rsid w:val="00302222"/>
    <w:rsid w:val="00402F08"/>
    <w:rsid w:val="004470F0"/>
    <w:rsid w:val="004A2BBD"/>
    <w:rsid w:val="004E0FCA"/>
    <w:rsid w:val="004F7A65"/>
    <w:rsid w:val="00514D79"/>
    <w:rsid w:val="0058715F"/>
    <w:rsid w:val="00590550"/>
    <w:rsid w:val="005E66E4"/>
    <w:rsid w:val="005F28EF"/>
    <w:rsid w:val="0062669E"/>
    <w:rsid w:val="00633D25"/>
    <w:rsid w:val="00716E94"/>
    <w:rsid w:val="00786B76"/>
    <w:rsid w:val="007C1DE3"/>
    <w:rsid w:val="008331BC"/>
    <w:rsid w:val="00851F8F"/>
    <w:rsid w:val="00882CFF"/>
    <w:rsid w:val="00886DCE"/>
    <w:rsid w:val="009851EB"/>
    <w:rsid w:val="00A13531"/>
    <w:rsid w:val="00A160B9"/>
    <w:rsid w:val="00A3005A"/>
    <w:rsid w:val="00A32AA6"/>
    <w:rsid w:val="00A76692"/>
    <w:rsid w:val="00B4577C"/>
    <w:rsid w:val="00B96DD3"/>
    <w:rsid w:val="00BC0AED"/>
    <w:rsid w:val="00BD43A0"/>
    <w:rsid w:val="00BD5C9D"/>
    <w:rsid w:val="00C07DFB"/>
    <w:rsid w:val="00C10C98"/>
    <w:rsid w:val="00C16752"/>
    <w:rsid w:val="00C26DB9"/>
    <w:rsid w:val="00C56988"/>
    <w:rsid w:val="00C76929"/>
    <w:rsid w:val="00CB66A2"/>
    <w:rsid w:val="00D302F2"/>
    <w:rsid w:val="00DB5327"/>
    <w:rsid w:val="00DF1BA3"/>
    <w:rsid w:val="00EB548B"/>
    <w:rsid w:val="00ED5220"/>
    <w:rsid w:val="00EE025E"/>
    <w:rsid w:val="00F44BEE"/>
    <w:rsid w:val="00F62147"/>
    <w:rsid w:val="00F74C94"/>
    <w:rsid w:val="00F86189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A9556"/>
  <w15:docId w15:val="{E58C8C60-6FD4-4F19-A72E-726E49DD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9477-0FE0-405D-A8A2-9164821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Westmont College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banez</dc:creator>
  <cp:lastModifiedBy>jdelgado</cp:lastModifiedBy>
  <cp:revision>2</cp:revision>
  <cp:lastPrinted>2017-07-25T20:55:00Z</cp:lastPrinted>
  <dcterms:created xsi:type="dcterms:W3CDTF">2018-08-07T22:59:00Z</dcterms:created>
  <dcterms:modified xsi:type="dcterms:W3CDTF">2018-08-07T22:59:00Z</dcterms:modified>
</cp:coreProperties>
</file>